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07C" w:rsidRPr="003E41C7" w:rsidRDefault="007E4B12" w:rsidP="007E4B12">
      <w:pPr>
        <w:ind w:left="5040" w:hanging="5040"/>
        <w:rPr>
          <w:b/>
        </w:rPr>
      </w:pPr>
      <w:r w:rsidRPr="003E41C7">
        <w:rPr>
          <w:b/>
          <w:sz w:val="48"/>
          <w:szCs w:val="48"/>
        </w:rPr>
        <w:t>MINORITY REPORT</w:t>
      </w:r>
      <w:r w:rsidRPr="003E41C7">
        <w:rPr>
          <w:b/>
        </w:rPr>
        <w:t xml:space="preserve"> –</w:t>
      </w:r>
      <w:r w:rsidRPr="003E41C7">
        <w:rPr>
          <w:b/>
        </w:rPr>
        <w:tab/>
        <w:t xml:space="preserve">SPECIAL EFFECTS TECHNOLOGY </w:t>
      </w:r>
      <w:r w:rsidR="003E41C7" w:rsidRPr="003E41C7">
        <w:rPr>
          <w:b/>
        </w:rPr>
        <w:t xml:space="preserve">                                          </w:t>
      </w:r>
      <w:r w:rsidRPr="003E41C7">
        <w:rPr>
          <w:b/>
        </w:rPr>
        <w:t>AND IMPLICATIONS</w:t>
      </w:r>
    </w:p>
    <w:p w:rsidR="007E4B12" w:rsidRDefault="007E4B12" w:rsidP="007E4B12">
      <w:pPr>
        <w:ind w:left="5040" w:hanging="5040"/>
      </w:pPr>
    </w:p>
    <w:p w:rsidR="007E4B12" w:rsidRDefault="007E4B12" w:rsidP="007E4B12">
      <w:pPr>
        <w:ind w:left="5040" w:hanging="5040"/>
      </w:pPr>
    </w:p>
    <w:p w:rsidR="007E4B12" w:rsidRDefault="007E4B12" w:rsidP="007E4B12">
      <w:pPr>
        <w:ind w:left="5040" w:hanging="5040"/>
      </w:pPr>
      <w:r w:rsidRPr="007E4B12">
        <w:t>After E.T., Spielberg started to consult experts, and put more scientific rese</w:t>
      </w:r>
      <w:r>
        <w:t>arch into his science</w:t>
      </w:r>
    </w:p>
    <w:p w:rsidR="007E4B12" w:rsidRDefault="007E4B12" w:rsidP="007E4B12">
      <w:pPr>
        <w:ind w:left="5040" w:hanging="5040"/>
      </w:pPr>
      <w:proofErr w:type="gramStart"/>
      <w:r>
        <w:t>fiction</w:t>
      </w:r>
      <w:proofErr w:type="gramEnd"/>
      <w:r>
        <w:t xml:space="preserve"> films. </w:t>
      </w:r>
      <w:r w:rsidRPr="007E4B12">
        <w:t xml:space="preserve">In 1999, he invited fifteen </w:t>
      </w:r>
      <w:r>
        <w:t xml:space="preserve">leading scientific </w:t>
      </w:r>
      <w:r w:rsidRPr="007E4B12">
        <w:t>experts convened by t</w:t>
      </w:r>
      <w:r>
        <w:t>he Global Business</w:t>
      </w:r>
    </w:p>
    <w:p w:rsidR="007E4B12" w:rsidRDefault="007E4B12" w:rsidP="007E4B12">
      <w:pPr>
        <w:ind w:left="5040" w:hanging="5040"/>
      </w:pPr>
      <w:proofErr w:type="gramStart"/>
      <w:r w:rsidRPr="007E4B12">
        <w:t>to</w:t>
      </w:r>
      <w:proofErr w:type="gramEnd"/>
      <w:r w:rsidRPr="007E4B12">
        <w:t xml:space="preserve"> a hotel in Santa Monica, California for a three day "think tank".</w:t>
      </w:r>
      <w:r>
        <w:t xml:space="preserve"> </w:t>
      </w:r>
      <w:r w:rsidRPr="007E4B12">
        <w:t>He w</w:t>
      </w:r>
      <w:r>
        <w:t xml:space="preserve">anted to consult with the group </w:t>
      </w:r>
    </w:p>
    <w:p w:rsidR="007E4B12" w:rsidRDefault="007E4B12" w:rsidP="007E4B12">
      <w:pPr>
        <w:ind w:left="5040" w:hanging="5040"/>
      </w:pPr>
      <w:proofErr w:type="gramStart"/>
      <w:r w:rsidRPr="007E4B12">
        <w:t>to</w:t>
      </w:r>
      <w:proofErr w:type="gramEnd"/>
      <w:r w:rsidRPr="007E4B12">
        <w:t xml:space="preserve"> create a plausible "future reality" for the year 2054</w:t>
      </w:r>
      <w:r>
        <w:t>.</w:t>
      </w:r>
      <w:r w:rsidRPr="007E4B12">
        <w:t xml:space="preserve"> Production Designer Alex McDowell </w:t>
      </w:r>
    </w:p>
    <w:p w:rsidR="007E4B12" w:rsidRDefault="007E4B12" w:rsidP="007E4B12">
      <w:pPr>
        <w:ind w:left="5040" w:hanging="5040"/>
      </w:pPr>
      <w:proofErr w:type="gramStart"/>
      <w:r w:rsidRPr="007E4B12">
        <w:t>kept</w:t>
      </w:r>
      <w:proofErr w:type="gramEnd"/>
      <w:r w:rsidRPr="007E4B12">
        <w:t xml:space="preserve"> what was nicknamed the "2054 bible", an 80 page guide created in preproduction which listed all </w:t>
      </w:r>
    </w:p>
    <w:p w:rsidR="007E4B12" w:rsidRDefault="007E4B12" w:rsidP="007E4B12">
      <w:pPr>
        <w:ind w:left="5040" w:hanging="5040"/>
      </w:pPr>
      <w:proofErr w:type="gramStart"/>
      <w:r w:rsidRPr="007E4B12">
        <w:t>the</w:t>
      </w:r>
      <w:proofErr w:type="gramEnd"/>
      <w:r w:rsidRPr="007E4B12">
        <w:t xml:space="preserve"> decided upon aspects of the future world: architectural, socio-</w:t>
      </w:r>
      <w:proofErr w:type="spellStart"/>
      <w:r w:rsidRPr="007E4B12">
        <w:t>economical</w:t>
      </w:r>
      <w:proofErr w:type="spellEnd"/>
      <w:r w:rsidRPr="007E4B12">
        <w:t xml:space="preserve">, political, and </w:t>
      </w:r>
    </w:p>
    <w:p w:rsidR="004F50B9" w:rsidRDefault="007E4B12" w:rsidP="004F50B9">
      <w:pPr>
        <w:ind w:left="5040" w:hanging="5040"/>
      </w:pPr>
      <w:proofErr w:type="gramStart"/>
      <w:r w:rsidRPr="007E4B12">
        <w:t>technological</w:t>
      </w:r>
      <w:proofErr w:type="gramEnd"/>
      <w:r w:rsidR="004F50B9">
        <w:t>.</w:t>
      </w:r>
      <w:r w:rsidR="004F50B9" w:rsidRPr="004F50B9">
        <w:t xml:space="preserve"> </w:t>
      </w:r>
      <w:r w:rsidR="004F50B9">
        <w:t xml:space="preserve">." McDowell teamed up </w:t>
      </w:r>
      <w:r w:rsidR="004F50B9">
        <w:t xml:space="preserve">with architect Greg Lynn to work on some of the technical </w:t>
      </w:r>
    </w:p>
    <w:p w:rsidR="004F50B9" w:rsidRDefault="004F50B9" w:rsidP="004F50B9">
      <w:pPr>
        <w:ind w:left="5040" w:hanging="5040"/>
      </w:pPr>
      <w:proofErr w:type="gramStart"/>
      <w:r>
        <w:t>aspects</w:t>
      </w:r>
      <w:proofErr w:type="gramEnd"/>
      <w:r>
        <w:t xml:space="preserve"> of th</w:t>
      </w:r>
      <w:r>
        <w:t xml:space="preserve">e production design. Lynn </w:t>
      </w:r>
      <w:r>
        <w:t xml:space="preserve">praised his work, saying that "[a] lot of those things Alex </w:t>
      </w:r>
    </w:p>
    <w:p w:rsidR="004F50B9" w:rsidRDefault="004F50B9" w:rsidP="004F50B9">
      <w:pPr>
        <w:ind w:left="5040" w:hanging="5040"/>
      </w:pPr>
      <w:proofErr w:type="gramStart"/>
      <w:r>
        <w:t>cooked</w:t>
      </w:r>
      <w:proofErr w:type="gramEnd"/>
      <w:r>
        <w:t xml:space="preserve"> up for</w:t>
      </w:r>
      <w:r>
        <w:t xml:space="preserve"> Minority Report, like the 3-D screens, have become real." </w:t>
      </w:r>
      <w:r>
        <w:t xml:space="preserve">Spielberg described his </w:t>
      </w:r>
    </w:p>
    <w:p w:rsidR="007E4B12" w:rsidRPr="007E4B12" w:rsidRDefault="004F50B9" w:rsidP="004F50B9">
      <w:pPr>
        <w:ind w:left="5040" w:hanging="5040"/>
      </w:pPr>
      <w:proofErr w:type="gramStart"/>
      <w:r>
        <w:t>ideas</w:t>
      </w:r>
      <w:proofErr w:type="gramEnd"/>
      <w:r>
        <w:t xml:space="preserve"> for </w:t>
      </w:r>
      <w:r>
        <w:t xml:space="preserve">the film's technology to Roger </w:t>
      </w:r>
      <w:r>
        <w:t>Ebert before the movie's r</w:t>
      </w:r>
      <w:r>
        <w:t>elease:</w:t>
      </w:r>
    </w:p>
    <w:p w:rsidR="007E4B12" w:rsidRDefault="007E4B12" w:rsidP="007E4B12"/>
    <w:p w:rsidR="007E4B12" w:rsidRPr="004F50B9" w:rsidRDefault="004F50B9" w:rsidP="007E4B12">
      <w:pPr>
        <w:rPr>
          <w:i/>
        </w:rPr>
      </w:pPr>
      <w:r w:rsidRPr="004F50B9">
        <w:rPr>
          <w:i/>
        </w:rPr>
        <w:t>“</w:t>
      </w:r>
      <w:r w:rsidR="007E4B12" w:rsidRPr="004F50B9">
        <w:rPr>
          <w:i/>
        </w:rPr>
        <w:t xml:space="preserve">I wanted all the toys to come true someday. I want there to be a transportation system that doesn't emit toxins into the atmosphere. And the newspaper that updates itself... The Internet is watching us now. </w:t>
      </w:r>
      <w:proofErr w:type="gramStart"/>
      <w:r w:rsidR="007E4B12" w:rsidRPr="004F50B9">
        <w:rPr>
          <w:i/>
        </w:rPr>
        <w:t>If they want to.</w:t>
      </w:r>
      <w:proofErr w:type="gramEnd"/>
      <w:r w:rsidR="007E4B12" w:rsidRPr="004F50B9">
        <w:rPr>
          <w:i/>
        </w:rPr>
        <w:t xml:space="preserve"> They can see what sites you visit. In the future, television will be watching us, and customizing itself to what it knows about us. The thrilling thing is</w:t>
      </w:r>
      <w:proofErr w:type="gramStart"/>
      <w:r w:rsidR="007E4B12" w:rsidRPr="004F50B9">
        <w:rPr>
          <w:i/>
        </w:rPr>
        <w:t>,</w:t>
      </w:r>
      <w:proofErr w:type="gramEnd"/>
      <w:r w:rsidR="007E4B12" w:rsidRPr="004F50B9">
        <w:rPr>
          <w:i/>
        </w:rPr>
        <w:t xml:space="preserve"> that will make us feel we're part of the medium. The scary thing is</w:t>
      </w:r>
      <w:proofErr w:type="gramStart"/>
      <w:r w:rsidR="007E4B12" w:rsidRPr="004F50B9">
        <w:rPr>
          <w:i/>
        </w:rPr>
        <w:t>,</w:t>
      </w:r>
      <w:proofErr w:type="gramEnd"/>
      <w:r w:rsidR="007E4B12" w:rsidRPr="004F50B9">
        <w:rPr>
          <w:i/>
        </w:rPr>
        <w:t xml:space="preserve"> we'll lose our right to privacy. An ad will appear in the air around us, talking directly to us.</w:t>
      </w:r>
      <w:r w:rsidRPr="004F50B9">
        <w:rPr>
          <w:i/>
        </w:rPr>
        <w:t>”</w:t>
      </w:r>
    </w:p>
    <w:p w:rsidR="007E4B12" w:rsidRDefault="007E4B12" w:rsidP="007E4B12">
      <w:r>
        <w:t xml:space="preserve"> </w:t>
      </w:r>
    </w:p>
    <w:p w:rsidR="004F50B9" w:rsidRDefault="007E4B12" w:rsidP="007E4B12">
      <w:r>
        <w:t xml:space="preserve">News sources have noted the future technologies depicted in the film were </w:t>
      </w:r>
      <w:r w:rsidR="004F50B9">
        <w:t>prophetic</w:t>
      </w:r>
      <w:r>
        <w:t>. The Guardian published a piece titled "Why Minority Repor</w:t>
      </w:r>
      <w:r w:rsidR="004F50B9">
        <w:t>t was spot on" in June 2010,</w:t>
      </w:r>
      <w:r>
        <w:t xml:space="preserve"> and the following month Fast Company examined seven crime fighting technologies in the film similar to ones then appearing. It summarized that "the police state imagined in the Tom Cruise flick feels </w:t>
      </w:r>
      <w:r w:rsidR="004F50B9">
        <w:t xml:space="preserve">a bit more real every day." </w:t>
      </w:r>
    </w:p>
    <w:p w:rsidR="007E4B12" w:rsidRDefault="007E4B12" w:rsidP="007E4B12">
      <w:r>
        <w:t>Other major media outlets such as the Wall Street Journal have published articles dedicated to this pheno</w:t>
      </w:r>
      <w:r w:rsidR="004F50B9">
        <w:t>menon,</w:t>
      </w:r>
      <w:r>
        <w:t xml:space="preserve"> and National Public Radio (NPR) published an August 2010 podcast which </w:t>
      </w:r>
      <w:r w:rsidR="004F50B9">
        <w:t>analysed</w:t>
      </w:r>
      <w:r>
        <w:t xml:space="preserve"> the film's accuracy in predicting future </w:t>
      </w:r>
      <w:r w:rsidR="004F50B9">
        <w:t xml:space="preserve">technologies. </w:t>
      </w:r>
      <w:r>
        <w:t>Companies like Hewlett-Packard (HP) have announced they were motivated to do research by the film; in HP's case</w:t>
      </w:r>
      <w:r w:rsidR="004F50B9">
        <w:t xml:space="preserve"> to develop cloud computing.</w:t>
      </w:r>
    </w:p>
    <w:p w:rsidR="007E4B12" w:rsidRDefault="007E4B12" w:rsidP="007E4B12"/>
    <w:p w:rsidR="007E4B12" w:rsidRPr="004F50B9" w:rsidRDefault="007E4B12" w:rsidP="007E4B12">
      <w:pPr>
        <w:rPr>
          <w:b/>
          <w:u w:val="single"/>
        </w:rPr>
      </w:pPr>
      <w:r w:rsidRPr="004F50B9">
        <w:rPr>
          <w:b/>
          <w:u w:val="single"/>
        </w:rPr>
        <w:t>Technol</w:t>
      </w:r>
      <w:r w:rsidR="004F50B9" w:rsidRPr="004F50B9">
        <w:rPr>
          <w:b/>
          <w:u w:val="single"/>
        </w:rPr>
        <w:t>ogies from the film later realis</w:t>
      </w:r>
      <w:r w:rsidRPr="004F50B9">
        <w:rPr>
          <w:b/>
          <w:u w:val="single"/>
        </w:rPr>
        <w:t>ed include:</w:t>
      </w:r>
    </w:p>
    <w:p w:rsidR="004F50B9" w:rsidRDefault="004F50B9" w:rsidP="007E4B12"/>
    <w:p w:rsidR="007E4B12" w:rsidRDefault="007E4B12" w:rsidP="004F50B9">
      <w:pPr>
        <w:pStyle w:val="ListParagraph"/>
        <w:numPr>
          <w:ilvl w:val="0"/>
          <w:numId w:val="1"/>
        </w:numPr>
      </w:pPr>
      <w:r>
        <w:t xml:space="preserve">Multi-touch interfaces similar to </w:t>
      </w:r>
      <w:proofErr w:type="spellStart"/>
      <w:r>
        <w:t>Anderton's</w:t>
      </w:r>
      <w:proofErr w:type="spellEnd"/>
      <w:r>
        <w:t xml:space="preserve">, put out by Microsoft (2007), </w:t>
      </w:r>
      <w:proofErr w:type="spellStart"/>
      <w:r>
        <w:t>Obscura</w:t>
      </w:r>
      <w:proofErr w:type="spellEnd"/>
      <w:r>
        <w:t xml:space="preserve"> (2008), MIT (2009), Intel (2009), and Microsoft again, this time for their Xbox 360 </w:t>
      </w:r>
      <w:r w:rsidR="004F50B9">
        <w:t xml:space="preserve">(2010). </w:t>
      </w:r>
      <w:r>
        <w:t xml:space="preserve"> A company representative, at the 2007 premiere of the Microsoft Surface, promised it "will </w:t>
      </w:r>
      <w:r w:rsidR="004F50B9">
        <w:t xml:space="preserve">feel like Minority Report." </w:t>
      </w:r>
      <w:r>
        <w:t>When Microsoft released the Kinect motion sensing camera add-on for their Xbox 360 gaming console in 2010, the Kinect's technology allowed several programmers, including students at MIT, to create Minority Repo</w:t>
      </w:r>
      <w:r w:rsidR="004F50B9">
        <w:t>rt inspired user interfaces.</w:t>
      </w:r>
    </w:p>
    <w:p w:rsidR="003E41C7" w:rsidRDefault="003E41C7" w:rsidP="003E41C7">
      <w:pPr>
        <w:pStyle w:val="ListParagraph"/>
      </w:pPr>
    </w:p>
    <w:p w:rsidR="007E4B12" w:rsidRDefault="007E4B12" w:rsidP="004F50B9">
      <w:pPr>
        <w:pStyle w:val="ListParagraph"/>
        <w:numPr>
          <w:ilvl w:val="0"/>
          <w:numId w:val="1"/>
        </w:numPr>
      </w:pPr>
      <w:r>
        <w:t>Retina scanners, by a Manhattan company named Global Rainmakers Incorporated (GRI) (2010). GRI disputed the notion that its technology could be the threat to privacy it is in the film. "Minority Report is one possible outcome," a corporate official told Fast Company. "I don't think that's our company's aim, but I think what we're going to see is an environment well beyond what you see in that movie—min</w:t>
      </w:r>
      <w:r w:rsidR="004F50B9">
        <w:t xml:space="preserve">us the </w:t>
      </w:r>
      <w:proofErr w:type="spellStart"/>
      <w:r w:rsidR="004F50B9">
        <w:t>precogs</w:t>
      </w:r>
      <w:proofErr w:type="spellEnd"/>
      <w:r w:rsidR="004F50B9">
        <w:t xml:space="preserve">, of course." </w:t>
      </w:r>
      <w:r>
        <w:t>The company is installing hundreds of the scanners in Bank of America locations in Charlotte, North Carolina, and has a contract to install them on several Un</w:t>
      </w:r>
      <w:r w:rsidR="004F50B9">
        <w:t>ited States Air Force bases.</w:t>
      </w:r>
    </w:p>
    <w:p w:rsidR="007E4B12" w:rsidRDefault="007E4B12" w:rsidP="007E4B12">
      <w:r>
        <w:t xml:space="preserve"> </w:t>
      </w:r>
    </w:p>
    <w:p w:rsidR="004F50B9" w:rsidRDefault="004F50B9" w:rsidP="007E4B12"/>
    <w:p w:rsidR="004F50B9" w:rsidRDefault="004F50B9" w:rsidP="007E4B12"/>
    <w:p w:rsidR="004F50B9" w:rsidRDefault="004F50B9" w:rsidP="007E4B12"/>
    <w:p w:rsidR="004F50B9" w:rsidRDefault="004F50B9" w:rsidP="007E4B12"/>
    <w:p w:rsidR="004F50B9" w:rsidRDefault="004F50B9" w:rsidP="007E4B12"/>
    <w:p w:rsidR="004F50B9" w:rsidRDefault="004F50B9" w:rsidP="007E4B12"/>
    <w:p w:rsidR="004F50B9" w:rsidRDefault="004F50B9" w:rsidP="007E4B12"/>
    <w:p w:rsidR="004F50B9" w:rsidRDefault="004F50B9" w:rsidP="007E4B12"/>
    <w:p w:rsidR="007E4B12" w:rsidRPr="004F50B9" w:rsidRDefault="004F50B9" w:rsidP="007E4B12">
      <w:pPr>
        <w:rPr>
          <w:b/>
          <w:u w:val="single"/>
        </w:rPr>
      </w:pPr>
      <w:r w:rsidRPr="004F50B9">
        <w:rPr>
          <w:b/>
          <w:u w:val="single"/>
        </w:rPr>
        <w:t>Technologies</w:t>
      </w:r>
      <w:r w:rsidR="007E4B12" w:rsidRPr="004F50B9">
        <w:rPr>
          <w:b/>
          <w:u w:val="single"/>
        </w:rPr>
        <w:t xml:space="preserve"> in development include:</w:t>
      </w:r>
    </w:p>
    <w:p w:rsidR="004F50B9" w:rsidRDefault="007E4B12" w:rsidP="007E4B12">
      <w:r>
        <w:t xml:space="preserve"> </w:t>
      </w:r>
    </w:p>
    <w:p w:rsidR="003E41C7" w:rsidRDefault="007E4B12" w:rsidP="00380F47">
      <w:pPr>
        <w:pStyle w:val="ListParagraph"/>
        <w:numPr>
          <w:ilvl w:val="0"/>
          <w:numId w:val="2"/>
        </w:numPr>
      </w:pPr>
      <w:r>
        <w:t xml:space="preserve">Insect robots, similar to the film's </w:t>
      </w:r>
      <w:proofErr w:type="spellStart"/>
      <w:r>
        <w:t>spyder</w:t>
      </w:r>
      <w:proofErr w:type="spellEnd"/>
      <w:r>
        <w:t xml:space="preserve"> robots, by the United States Military. These insects will be capable of reconnoitre missions in dange</w:t>
      </w:r>
      <w:r w:rsidR="004F50B9">
        <w:t>rous areas not fit for soldiers.</w:t>
      </w:r>
    </w:p>
    <w:p w:rsidR="00380F47" w:rsidRDefault="00380F47" w:rsidP="00380F47">
      <w:pPr>
        <w:pStyle w:val="ListParagraph"/>
      </w:pPr>
    </w:p>
    <w:p w:rsidR="003E41C7" w:rsidRDefault="007E4B12" w:rsidP="00380F47">
      <w:pPr>
        <w:pStyle w:val="ListParagraph"/>
        <w:numPr>
          <w:ilvl w:val="0"/>
          <w:numId w:val="2"/>
        </w:numPr>
      </w:pPr>
      <w:r>
        <w:t>Facial recognition advertising billboards, being developed by the Japanese company NEC. These billboards will theoretically be able to recognize passers-by via facial recognition, call them by name, and deliver customer specific advertisements. Thus far the billboards can recognize age and gender, and deliver demographically appropriate adverts, but cannot discern individuals. According to The Daily Telegraph, the billboards will "behave like those in...Minority Report...in which Cruise's character is confronted with digital signs that call out his name as he walks through a</w:t>
      </w:r>
      <w:r w:rsidR="004F50B9">
        <w:t xml:space="preserve"> futuristic shopping mall." </w:t>
      </w:r>
      <w:r>
        <w:t>IBM is developing similar billboards which plan to deliver customized adverts to individuals who carry identity tags. Like NEC, the company feels they will not be obtrusive as their billboards will only advertise products which a customer is interested in. Advertisers are embracing these billboards as they figure to reduce costs by lowering the number of adverts wasted on uninterested c</w:t>
      </w:r>
      <w:r w:rsidR="003E41C7">
        <w:t>onsumers.</w:t>
      </w:r>
    </w:p>
    <w:p w:rsidR="00380F47" w:rsidRDefault="00380F47" w:rsidP="00380F47">
      <w:pPr>
        <w:pStyle w:val="ListParagraph"/>
      </w:pPr>
    </w:p>
    <w:p w:rsidR="003E41C7" w:rsidRDefault="007E4B12" w:rsidP="00380F47">
      <w:pPr>
        <w:pStyle w:val="ListParagraph"/>
        <w:numPr>
          <w:ilvl w:val="0"/>
          <w:numId w:val="2"/>
        </w:numPr>
      </w:pPr>
      <w:r>
        <w:t>Crime prediction software, developed by a professor from the University of Pennsylvania (2010). The software, which was detailed in a Daily Mail article titled "The real Minority Report" upon its announcement, "collates a range of variables then uses an algorithm to work out who is at the hi</w:t>
      </w:r>
      <w:r w:rsidR="003E41C7">
        <w:t xml:space="preserve">ghest chance of offending." </w:t>
      </w:r>
      <w:r>
        <w:t>As in the film, the program was announced for a trial run in Washington D.C., which, if successful, wil</w:t>
      </w:r>
      <w:r w:rsidR="003E41C7">
        <w:t>l lead to a national rollout.</w:t>
      </w:r>
    </w:p>
    <w:p w:rsidR="00380F47" w:rsidRDefault="00380F47" w:rsidP="00380F47">
      <w:pPr>
        <w:pStyle w:val="ListParagraph"/>
      </w:pPr>
    </w:p>
    <w:p w:rsidR="007E4B12" w:rsidRDefault="007E4B12" w:rsidP="007E4B12">
      <w:pPr>
        <w:pStyle w:val="ListParagraph"/>
        <w:numPr>
          <w:ilvl w:val="0"/>
          <w:numId w:val="2"/>
        </w:numPr>
      </w:pPr>
      <w:r>
        <w:t xml:space="preserve">Electronic paper, development announced by Xerox (2002), MIT (2005), Germany (2006), media conglomerate Hearst Corporation (2008), and LG; a South Korean </w:t>
      </w:r>
      <w:r w:rsidR="00380F47">
        <w:t>electronics manufacturer (2010)</w:t>
      </w:r>
      <w:r w:rsidR="003E41C7">
        <w:t xml:space="preserve">. </w:t>
      </w:r>
      <w:r>
        <w:t xml:space="preserve">In 2005, when the Washington Post asked the chief executive of MIT's spin-off handling their research when "the "Minority Report" newspaper" would be released, </w:t>
      </w:r>
      <w:r w:rsidR="00380F47">
        <w:t>he predicted "around 2015."</w:t>
      </w:r>
      <w:r>
        <w:t xml:space="preserve"> Tech watch's 2008 article, "‘Minority Report’ e-newspaper on the way", noted that Hearst was "pushing large amounts of cash into" the technology</w:t>
      </w:r>
      <w:r w:rsidR="00380F47">
        <w:t>.</w:t>
      </w:r>
    </w:p>
    <w:p w:rsidR="007E4B12" w:rsidRDefault="007E4B12" w:rsidP="007E4B12">
      <w:r>
        <w:t xml:space="preserve"> </w:t>
      </w:r>
    </w:p>
    <w:p w:rsidR="007E4B12" w:rsidRPr="003E41C7" w:rsidRDefault="007E4B12" w:rsidP="007E4B12">
      <w:pPr>
        <w:rPr>
          <w:b/>
          <w:u w:val="single"/>
        </w:rPr>
      </w:pPr>
      <w:r w:rsidRPr="003E41C7">
        <w:rPr>
          <w:b/>
          <w:u w:val="single"/>
        </w:rPr>
        <w:t>Filming</w:t>
      </w:r>
    </w:p>
    <w:p w:rsidR="007E4B12" w:rsidRDefault="007E4B12" w:rsidP="007E4B12">
      <w:r>
        <w:t xml:space="preserve"> </w:t>
      </w:r>
    </w:p>
    <w:p w:rsidR="007E4B12" w:rsidRDefault="007E4B12" w:rsidP="007E4B12">
      <w:r>
        <w:t>Minority Report was the first film to have an entirel</w:t>
      </w:r>
      <w:r w:rsidR="003E41C7">
        <w:t>y digital production design.</w:t>
      </w:r>
      <w:r>
        <w:t xml:space="preserve"> Termed "</w:t>
      </w:r>
      <w:proofErr w:type="spellStart"/>
      <w:r>
        <w:t>previz</w:t>
      </w:r>
      <w:proofErr w:type="spellEnd"/>
      <w:r>
        <w:t xml:space="preserve">", as an abbreviation of </w:t>
      </w:r>
      <w:proofErr w:type="spellStart"/>
      <w:r>
        <w:t>previsualization</w:t>
      </w:r>
      <w:proofErr w:type="spellEnd"/>
      <w:r>
        <w:t xml:space="preserve">, production designer Alex McDowell said the system allowed them to use Photoshop in place of painters, and employ 3-D animation programs (Maya and XSI) to create a simulated set, which could be filled with digital actors then used to block out shots in advance. The technology also allowed the tie-in video game and special effects companies to cull data from the </w:t>
      </w:r>
      <w:proofErr w:type="spellStart"/>
      <w:r>
        <w:t>previs</w:t>
      </w:r>
      <w:proofErr w:type="spellEnd"/>
      <w:r>
        <w:t xml:space="preserve"> system before the film was finished, which they used to establish parameters for their visuals.</w:t>
      </w:r>
      <w:r w:rsidR="003E41C7">
        <w:t xml:space="preserve"> Spielberg quickly became a fan.</w:t>
      </w:r>
    </w:p>
    <w:p w:rsidR="007E4B12" w:rsidRDefault="003E41C7" w:rsidP="007E4B12">
      <w:r>
        <w:t xml:space="preserve"> </w:t>
      </w:r>
    </w:p>
    <w:p w:rsidR="007E4B12" w:rsidRDefault="00380F47" w:rsidP="007E4B12">
      <w:r>
        <w:t>The film contained many</w:t>
      </w:r>
      <w:r w:rsidR="007E4B12">
        <w:t xml:space="preserve"> complex</w:t>
      </w:r>
      <w:r>
        <w:t xml:space="preserve"> action scenes. These included t</w:t>
      </w:r>
      <w:r w:rsidR="007E4B12">
        <w:t xml:space="preserve">he auto factory chase scene, filmed in a real facility using props such as a welding robot, and the fight between </w:t>
      </w:r>
      <w:proofErr w:type="spellStart"/>
      <w:r w:rsidR="007E4B12">
        <w:t>Anderton</w:t>
      </w:r>
      <w:proofErr w:type="spellEnd"/>
      <w:r w:rsidR="007E4B12">
        <w:t xml:space="preserve"> and the jetpack-clad officers, filmed in an alley set built on t</w:t>
      </w:r>
      <w:r w:rsidR="003E41C7">
        <w:t>he Warner Bros. studio lot.</w:t>
      </w:r>
      <w:r>
        <w:t xml:space="preserve"> </w:t>
      </w:r>
      <w:r w:rsidR="007E4B12">
        <w:t xml:space="preserve">Industrial Light &amp; Magic did most of the special effects, and DreamWorks-owned PDI was responsible for the </w:t>
      </w:r>
      <w:proofErr w:type="spellStart"/>
      <w:r w:rsidR="007E4B12">
        <w:t>Spyder</w:t>
      </w:r>
      <w:proofErr w:type="spellEnd"/>
      <w:r w:rsidR="007E4B12">
        <w:t xml:space="preserve"> robots. </w:t>
      </w:r>
      <w:r>
        <w:t xml:space="preserve">The </w:t>
      </w:r>
      <w:r w:rsidR="007E4B12">
        <w:t xml:space="preserve">scene where </w:t>
      </w:r>
      <w:proofErr w:type="spellStart"/>
      <w:r w:rsidR="007E4B12">
        <w:t>Anderton</w:t>
      </w:r>
      <w:proofErr w:type="spellEnd"/>
      <w:r w:rsidR="007E4B12">
        <w:t xml:space="preserve"> gets off his car and runs along the Maglev vehicles was filmed on stationary props, which were later replaced by </w:t>
      </w:r>
      <w:r w:rsidR="003E41C7">
        <w:t>computer-generated vehicles.</w:t>
      </w:r>
    </w:p>
    <w:p w:rsidR="00380F47" w:rsidRDefault="00380F47" w:rsidP="007E4B12"/>
    <w:p w:rsidR="00380F47" w:rsidRDefault="00380F47" w:rsidP="007E4B12">
      <w:r w:rsidRPr="00380F47">
        <w:t>From a stylistic sta</w:t>
      </w:r>
      <w:r>
        <w:t>ndpoint, Minority Report</w:t>
      </w:r>
      <w:r w:rsidRPr="00380F47">
        <w:t xml:space="preserve"> incorporates elements of fil</w:t>
      </w:r>
      <w:r>
        <w:t xml:space="preserve">m noir. </w:t>
      </w:r>
      <w:r w:rsidRPr="00380F47">
        <w:t xml:space="preserve">The picture was deliberately </w:t>
      </w:r>
      <w:proofErr w:type="spellStart"/>
      <w:r w:rsidRPr="00380F47">
        <w:t>overlit</w:t>
      </w:r>
      <w:proofErr w:type="spellEnd"/>
      <w:r w:rsidRPr="00380F47">
        <w:t>, and the negative was bleach-bypas</w:t>
      </w:r>
      <w:r>
        <w:t>sed during post-production.</w:t>
      </w:r>
      <w:r w:rsidRPr="00380F47">
        <w:t xml:space="preserve"> The scene in which </w:t>
      </w:r>
      <w:proofErr w:type="spellStart"/>
      <w:r w:rsidRPr="00380F47">
        <w:t>Anderton</w:t>
      </w:r>
      <w:proofErr w:type="spellEnd"/>
      <w:r w:rsidRPr="00380F47">
        <w:t xml:space="preserve"> is dreaming about his son's kidnapping at the pool is the only one shot in "normal" colo</w:t>
      </w:r>
      <w:r>
        <w:t>u</w:t>
      </w:r>
      <w:r w:rsidRPr="00380F47">
        <w:t xml:space="preserve">r. Bleach-bypassing gave the film a distinctive look; it </w:t>
      </w:r>
      <w:proofErr w:type="spellStart"/>
      <w:r w:rsidRPr="00380F47">
        <w:t>desaturated</w:t>
      </w:r>
      <w:proofErr w:type="spellEnd"/>
      <w:r w:rsidRPr="00380F47">
        <w:t xml:space="preserve"> the film's colo</w:t>
      </w:r>
      <w:r>
        <w:t>u</w:t>
      </w:r>
      <w:r w:rsidRPr="00380F47">
        <w:t>rs, to the point that it nearly resembles a black-and-white movie, yet the blacks and shadows have a high contrast like</w:t>
      </w:r>
      <w:r>
        <w:t xml:space="preserve"> a film noir picture. </w:t>
      </w:r>
      <w:r w:rsidRPr="00380F47">
        <w:t>The colo</w:t>
      </w:r>
      <w:r>
        <w:t>u</w:t>
      </w:r>
      <w:r w:rsidRPr="00380F47">
        <w:t>r was reduced by "about 40%" to achieve the "washed-out" appea</w:t>
      </w:r>
      <w:bookmarkStart w:id="0" w:name="_GoBack"/>
      <w:bookmarkEnd w:id="0"/>
      <w:r w:rsidRPr="00380F47">
        <w:t>rance</w:t>
      </w:r>
      <w:r>
        <w:t>.</w:t>
      </w:r>
    </w:p>
    <w:sectPr w:rsidR="00380F47" w:rsidSect="007E4B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B12" w:rsidRDefault="007E4B12" w:rsidP="007E4B12">
      <w:r>
        <w:separator/>
      </w:r>
    </w:p>
  </w:endnote>
  <w:endnote w:type="continuationSeparator" w:id="0">
    <w:p w:rsidR="007E4B12" w:rsidRDefault="007E4B12" w:rsidP="007E4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B12" w:rsidRDefault="007E4B12" w:rsidP="007E4B12">
      <w:r>
        <w:separator/>
      </w:r>
    </w:p>
  </w:footnote>
  <w:footnote w:type="continuationSeparator" w:id="0">
    <w:p w:rsidR="007E4B12" w:rsidRDefault="007E4B12" w:rsidP="007E4B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63B94"/>
    <w:multiLevelType w:val="hybridMultilevel"/>
    <w:tmpl w:val="847859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6C887B1E"/>
    <w:multiLevelType w:val="hybridMultilevel"/>
    <w:tmpl w:val="13FCF01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B12"/>
    <w:rsid w:val="00380F47"/>
    <w:rsid w:val="003E41C7"/>
    <w:rsid w:val="004F50B9"/>
    <w:rsid w:val="007E4B12"/>
    <w:rsid w:val="00DD507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B12"/>
    <w:pPr>
      <w:tabs>
        <w:tab w:val="center" w:pos="4513"/>
        <w:tab w:val="right" w:pos="9026"/>
      </w:tabs>
    </w:pPr>
  </w:style>
  <w:style w:type="character" w:customStyle="1" w:styleId="HeaderChar">
    <w:name w:val="Header Char"/>
    <w:basedOn w:val="DefaultParagraphFont"/>
    <w:link w:val="Header"/>
    <w:uiPriority w:val="99"/>
    <w:rsid w:val="007E4B12"/>
  </w:style>
  <w:style w:type="paragraph" w:styleId="Footer">
    <w:name w:val="footer"/>
    <w:basedOn w:val="Normal"/>
    <w:link w:val="FooterChar"/>
    <w:uiPriority w:val="99"/>
    <w:unhideWhenUsed/>
    <w:rsid w:val="007E4B12"/>
    <w:pPr>
      <w:tabs>
        <w:tab w:val="center" w:pos="4513"/>
        <w:tab w:val="right" w:pos="9026"/>
      </w:tabs>
    </w:pPr>
  </w:style>
  <w:style w:type="character" w:customStyle="1" w:styleId="FooterChar">
    <w:name w:val="Footer Char"/>
    <w:basedOn w:val="DefaultParagraphFont"/>
    <w:link w:val="Footer"/>
    <w:uiPriority w:val="99"/>
    <w:rsid w:val="007E4B12"/>
  </w:style>
  <w:style w:type="paragraph" w:styleId="ListParagraph">
    <w:name w:val="List Paragraph"/>
    <w:basedOn w:val="Normal"/>
    <w:uiPriority w:val="34"/>
    <w:qFormat/>
    <w:rsid w:val="004F50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B12"/>
    <w:pPr>
      <w:tabs>
        <w:tab w:val="center" w:pos="4513"/>
        <w:tab w:val="right" w:pos="9026"/>
      </w:tabs>
    </w:pPr>
  </w:style>
  <w:style w:type="character" w:customStyle="1" w:styleId="HeaderChar">
    <w:name w:val="Header Char"/>
    <w:basedOn w:val="DefaultParagraphFont"/>
    <w:link w:val="Header"/>
    <w:uiPriority w:val="99"/>
    <w:rsid w:val="007E4B12"/>
  </w:style>
  <w:style w:type="paragraph" w:styleId="Footer">
    <w:name w:val="footer"/>
    <w:basedOn w:val="Normal"/>
    <w:link w:val="FooterChar"/>
    <w:uiPriority w:val="99"/>
    <w:unhideWhenUsed/>
    <w:rsid w:val="007E4B12"/>
    <w:pPr>
      <w:tabs>
        <w:tab w:val="center" w:pos="4513"/>
        <w:tab w:val="right" w:pos="9026"/>
      </w:tabs>
    </w:pPr>
  </w:style>
  <w:style w:type="character" w:customStyle="1" w:styleId="FooterChar">
    <w:name w:val="Footer Char"/>
    <w:basedOn w:val="DefaultParagraphFont"/>
    <w:link w:val="Footer"/>
    <w:uiPriority w:val="99"/>
    <w:rsid w:val="007E4B12"/>
  </w:style>
  <w:style w:type="paragraph" w:styleId="ListParagraph">
    <w:name w:val="List Paragraph"/>
    <w:basedOn w:val="Normal"/>
    <w:uiPriority w:val="34"/>
    <w:qFormat/>
    <w:rsid w:val="004F50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1141</Words>
  <Characters>6509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7635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Gillaly</dc:creator>
  <cp:lastModifiedBy>Julie Gillaly</cp:lastModifiedBy>
  <cp:revision>2</cp:revision>
  <dcterms:created xsi:type="dcterms:W3CDTF">2012-04-22T11:06:00Z</dcterms:created>
  <dcterms:modified xsi:type="dcterms:W3CDTF">2012-04-22T11:47:00Z</dcterms:modified>
</cp:coreProperties>
</file>